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CE" w:rsidRDefault="00A13FCE" w:rsidP="00B4436E">
      <w:pPr>
        <w:pStyle w:val="Subttulo"/>
      </w:pPr>
    </w:p>
    <w:p w:rsidR="009075A6" w:rsidRDefault="00B4436E" w:rsidP="009075A6">
      <w:pPr>
        <w:pStyle w:val="Sangra2detindependiente"/>
        <w:spacing w:before="100" w:after="100"/>
        <w:ind w:firstLine="0"/>
        <w:jc w:val="right"/>
        <w:rPr>
          <w:sz w:val="20"/>
        </w:rPr>
      </w:pPr>
      <w:r>
        <w:rPr>
          <w:sz w:val="20"/>
        </w:rPr>
        <w:t>Jerez de la Frontera</w:t>
      </w:r>
      <w:r w:rsidR="009075A6">
        <w:rPr>
          <w:sz w:val="20"/>
        </w:rPr>
        <w:t xml:space="preserve">, </w:t>
      </w:r>
      <w:r w:rsidR="006063FF">
        <w:rPr>
          <w:sz w:val="20"/>
        </w:rPr>
        <w:t>2 de julio</w:t>
      </w:r>
      <w:bookmarkStart w:id="0" w:name="_GoBack"/>
      <w:bookmarkEnd w:id="0"/>
      <w:r w:rsidR="009075A6">
        <w:rPr>
          <w:sz w:val="20"/>
        </w:rPr>
        <w:t xml:space="preserve"> </w:t>
      </w:r>
      <w:proofErr w:type="spellStart"/>
      <w:r w:rsidR="009075A6">
        <w:rPr>
          <w:sz w:val="20"/>
        </w:rPr>
        <w:t>de</w:t>
      </w:r>
      <w:proofErr w:type="spellEnd"/>
      <w:r w:rsidR="009075A6">
        <w:rPr>
          <w:sz w:val="20"/>
        </w:rPr>
        <w:t xml:space="preserve"> 2018</w:t>
      </w:r>
    </w:p>
    <w:p w:rsidR="0075157F" w:rsidRDefault="0075157F" w:rsidP="00A13FCE">
      <w:pPr>
        <w:pStyle w:val="Sangra2detindependiente"/>
        <w:spacing w:before="100" w:after="100"/>
        <w:ind w:firstLine="0"/>
        <w:rPr>
          <w:sz w:val="20"/>
        </w:rPr>
      </w:pPr>
    </w:p>
    <w:p w:rsidR="009075A6" w:rsidRDefault="006063FF" w:rsidP="009075A6">
      <w:pPr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Estimado/a profesional:</w:t>
      </w:r>
    </w:p>
    <w:p w:rsidR="009075A6" w:rsidRDefault="009075A6" w:rsidP="009075A6">
      <w:pPr>
        <w:rPr>
          <w:rFonts w:ascii="Tahoma" w:hAnsi="Tahoma" w:cs="Tahoma"/>
          <w:sz w:val="21"/>
          <w:szCs w:val="21"/>
        </w:rPr>
      </w:pPr>
    </w:p>
    <w:p w:rsidR="009075A6" w:rsidRDefault="009075A6" w:rsidP="009075A6">
      <w:pPr>
        <w:rPr>
          <w:rFonts w:ascii="Tahoma" w:hAnsi="Tahoma" w:cs="Tahoma"/>
          <w:sz w:val="21"/>
          <w:szCs w:val="21"/>
        </w:rPr>
      </w:pPr>
    </w:p>
    <w:p w:rsidR="009075A6" w:rsidRDefault="009075A6" w:rsidP="009075A6">
      <w:pPr>
        <w:ind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Inserta Empleo, entidad de Fundación ONCE especializada en la Formación y el Empleo de personas con discapacidad, </w:t>
      </w:r>
      <w:r w:rsidR="00666C16">
        <w:rPr>
          <w:rFonts w:ascii="Tahoma" w:hAnsi="Tahoma" w:cs="Tahoma"/>
          <w:sz w:val="21"/>
          <w:szCs w:val="21"/>
        </w:rPr>
        <w:t xml:space="preserve">desarrolla sus actuaciones </w:t>
      </w:r>
      <w:r w:rsidR="002B379E">
        <w:rPr>
          <w:rFonts w:ascii="Tahoma" w:hAnsi="Tahoma" w:cs="Tahoma"/>
          <w:sz w:val="21"/>
          <w:szCs w:val="21"/>
        </w:rPr>
        <w:t>en el</w:t>
      </w:r>
      <w:r w:rsidR="00666C16">
        <w:rPr>
          <w:rFonts w:ascii="Tahoma" w:hAnsi="Tahoma" w:cs="Tahoma"/>
          <w:sz w:val="21"/>
          <w:szCs w:val="21"/>
        </w:rPr>
        <w:t xml:space="preserve"> </w:t>
      </w:r>
      <w:r w:rsidR="008E3AE0" w:rsidRPr="008E3AE0">
        <w:rPr>
          <w:rFonts w:ascii="Tahoma" w:hAnsi="Tahoma" w:cs="Tahoma"/>
          <w:sz w:val="21"/>
          <w:szCs w:val="21"/>
        </w:rPr>
        <w:t>marco del Programa Operativo de Inclusión Social y Economía Social,</w:t>
      </w:r>
      <w:r w:rsidR="008E3AE0">
        <w:rPr>
          <w:rFonts w:ascii="Tahoma" w:hAnsi="Tahoma" w:cs="Tahoma"/>
          <w:sz w:val="21"/>
          <w:szCs w:val="21"/>
        </w:rPr>
        <w:t xml:space="preserve"> con la cofinanciación del </w:t>
      </w:r>
      <w:r w:rsidR="008E3AE0" w:rsidRPr="008E3AE0">
        <w:rPr>
          <w:rFonts w:ascii="Tahoma" w:hAnsi="Tahoma" w:cs="Tahoma"/>
          <w:sz w:val="21"/>
          <w:szCs w:val="21"/>
        </w:rPr>
        <w:t>Fondo Social Europeo y del Programa Operativo de Empleo Juvenil</w:t>
      </w:r>
      <w:r w:rsidR="008E3AE0">
        <w:rPr>
          <w:rFonts w:ascii="Tahoma" w:hAnsi="Tahoma" w:cs="Tahoma"/>
          <w:sz w:val="21"/>
          <w:szCs w:val="21"/>
        </w:rPr>
        <w:t>, con</w:t>
      </w:r>
      <w:r w:rsidR="008E3AE0" w:rsidRPr="008E3AE0">
        <w:rPr>
          <w:rFonts w:ascii="Tahoma" w:hAnsi="Tahoma" w:cs="Tahoma"/>
          <w:sz w:val="21"/>
          <w:szCs w:val="21"/>
        </w:rPr>
        <w:t xml:space="preserve"> la cofinanciación de la Iniciativa de Empleo Juvenil</w:t>
      </w:r>
      <w:r>
        <w:rPr>
          <w:rFonts w:ascii="Tahoma" w:hAnsi="Tahoma" w:cs="Tahoma"/>
          <w:sz w:val="21"/>
          <w:szCs w:val="21"/>
        </w:rPr>
        <w:t xml:space="preserve">.  </w:t>
      </w:r>
    </w:p>
    <w:p w:rsidR="009075A6" w:rsidRDefault="009075A6" w:rsidP="009075A6">
      <w:pPr>
        <w:ind w:firstLine="708"/>
        <w:jc w:val="both"/>
        <w:rPr>
          <w:rFonts w:ascii="Tahoma" w:hAnsi="Tahoma" w:cs="Tahoma"/>
          <w:sz w:val="21"/>
          <w:szCs w:val="21"/>
        </w:rPr>
      </w:pPr>
    </w:p>
    <w:p w:rsidR="009075A6" w:rsidRDefault="009075A6" w:rsidP="009075A6">
      <w:pPr>
        <w:ind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Ambos están integrados por un conjunto de actuaciones que tienen como fi</w:t>
      </w:r>
      <w:r w:rsidR="00666C16">
        <w:rPr>
          <w:rFonts w:ascii="Tahoma" w:hAnsi="Tahoma" w:cs="Tahoma"/>
          <w:sz w:val="21"/>
          <w:szCs w:val="21"/>
        </w:rPr>
        <w:t xml:space="preserve">nalidad </w:t>
      </w:r>
      <w:r>
        <w:rPr>
          <w:rFonts w:ascii="Tahoma" w:hAnsi="Tahoma" w:cs="Tahoma"/>
          <w:sz w:val="21"/>
          <w:szCs w:val="21"/>
        </w:rPr>
        <w:t xml:space="preserve">facilitar la inclusión laboral de las personas con discapacidad en general y en particular la de los jóvenes con discapacidad de entre 16 y 29 años beneficiarios del Sistema Nacional </w:t>
      </w:r>
      <w:proofErr w:type="gramStart"/>
      <w:r>
        <w:rPr>
          <w:rFonts w:ascii="Tahoma" w:hAnsi="Tahoma" w:cs="Tahoma"/>
          <w:sz w:val="21"/>
          <w:szCs w:val="21"/>
        </w:rPr>
        <w:t>de</w:t>
      </w:r>
      <w:proofErr w:type="gramEnd"/>
      <w:r>
        <w:rPr>
          <w:rFonts w:ascii="Tahoma" w:hAnsi="Tahoma" w:cs="Tahoma"/>
          <w:sz w:val="21"/>
          <w:szCs w:val="21"/>
        </w:rPr>
        <w:t xml:space="preserve"> Garantía Juvenil.</w:t>
      </w:r>
    </w:p>
    <w:p w:rsidR="009075A6" w:rsidRDefault="009075A6" w:rsidP="009075A6">
      <w:pPr>
        <w:jc w:val="both"/>
        <w:rPr>
          <w:rFonts w:ascii="Tahoma" w:hAnsi="Tahoma" w:cs="Tahoma"/>
          <w:sz w:val="21"/>
          <w:szCs w:val="21"/>
        </w:rPr>
      </w:pPr>
    </w:p>
    <w:p w:rsidR="008E3AE0" w:rsidRDefault="009075A6" w:rsidP="008E3AE0">
      <w:pPr>
        <w:ind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La situación actual del empleo juvenil es muy preocupante y la de los jóvenes con discapacidad aún lo es más, con unas tasas de actividad y paro que nos obliga a realizar acciones para mejorar esta situación. </w:t>
      </w:r>
    </w:p>
    <w:p w:rsidR="008E3AE0" w:rsidRDefault="008E3AE0" w:rsidP="008E3AE0">
      <w:pPr>
        <w:ind w:firstLine="708"/>
        <w:jc w:val="both"/>
        <w:rPr>
          <w:rFonts w:ascii="Tahoma" w:hAnsi="Tahoma" w:cs="Tahoma"/>
          <w:sz w:val="21"/>
          <w:szCs w:val="21"/>
        </w:rPr>
      </w:pPr>
    </w:p>
    <w:p w:rsidR="008E3AE0" w:rsidRDefault="00A72BD3" w:rsidP="008E3AE0">
      <w:pPr>
        <w:ind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Con este propósito,</w:t>
      </w:r>
      <w:r w:rsidR="008E3AE0">
        <w:rPr>
          <w:rFonts w:ascii="Tahoma" w:hAnsi="Tahoma" w:cs="Tahoma"/>
          <w:sz w:val="21"/>
          <w:szCs w:val="21"/>
        </w:rPr>
        <w:t xml:space="preserve"> en Inserta Empleo tenemos el firme compromiso de ofrecer nuestros servicios al mayor número de jóvenes con discapacidad posible.</w:t>
      </w:r>
    </w:p>
    <w:p w:rsidR="008E3AE0" w:rsidRDefault="008E3AE0" w:rsidP="008E3AE0">
      <w:pPr>
        <w:ind w:firstLine="708"/>
        <w:jc w:val="both"/>
        <w:rPr>
          <w:rFonts w:ascii="Tahoma" w:hAnsi="Tahoma" w:cs="Tahoma"/>
          <w:sz w:val="21"/>
          <w:szCs w:val="21"/>
        </w:rPr>
      </w:pPr>
    </w:p>
    <w:p w:rsidR="00A72BD3" w:rsidRDefault="008E3AE0" w:rsidP="008E3AE0">
      <w:pPr>
        <w:ind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Para hacerlo posible, vamos a implementar </w:t>
      </w:r>
      <w:r w:rsidR="00E337C6">
        <w:rPr>
          <w:rFonts w:ascii="Tahoma" w:hAnsi="Tahoma" w:cs="Tahoma"/>
          <w:sz w:val="21"/>
          <w:szCs w:val="21"/>
        </w:rPr>
        <w:t xml:space="preserve">próximamente </w:t>
      </w:r>
      <w:r>
        <w:rPr>
          <w:rFonts w:ascii="Tahoma" w:hAnsi="Tahoma" w:cs="Tahoma"/>
          <w:sz w:val="21"/>
          <w:szCs w:val="21"/>
        </w:rPr>
        <w:t xml:space="preserve">una Oficina </w:t>
      </w:r>
      <w:r w:rsidR="00A72BD3">
        <w:rPr>
          <w:rFonts w:ascii="Tahoma" w:hAnsi="Tahoma" w:cs="Tahoma"/>
          <w:sz w:val="21"/>
          <w:szCs w:val="21"/>
        </w:rPr>
        <w:t>I</w:t>
      </w:r>
      <w:r>
        <w:rPr>
          <w:rFonts w:ascii="Tahoma" w:hAnsi="Tahoma" w:cs="Tahoma"/>
          <w:sz w:val="21"/>
          <w:szCs w:val="21"/>
        </w:rPr>
        <w:t xml:space="preserve">tinerante </w:t>
      </w:r>
      <w:r w:rsidR="00A72BD3">
        <w:rPr>
          <w:rFonts w:ascii="Tahoma" w:hAnsi="Tahoma" w:cs="Tahoma"/>
          <w:sz w:val="21"/>
          <w:szCs w:val="21"/>
        </w:rPr>
        <w:t>con la finalida</w:t>
      </w:r>
      <w:r w:rsidR="004D5A7C">
        <w:rPr>
          <w:rFonts w:ascii="Tahoma" w:hAnsi="Tahoma" w:cs="Tahoma"/>
          <w:sz w:val="21"/>
          <w:szCs w:val="21"/>
        </w:rPr>
        <w:t>d de perma</w:t>
      </w:r>
      <w:r w:rsidR="006063FF">
        <w:rPr>
          <w:rFonts w:ascii="Tahoma" w:hAnsi="Tahoma" w:cs="Tahoma"/>
          <w:sz w:val="21"/>
          <w:szCs w:val="21"/>
        </w:rPr>
        <w:t>necer varios días en</w:t>
      </w:r>
      <w:r w:rsidR="004D5A7C">
        <w:rPr>
          <w:rFonts w:ascii="Tahoma" w:hAnsi="Tahoma" w:cs="Tahoma"/>
          <w:sz w:val="21"/>
          <w:szCs w:val="21"/>
        </w:rPr>
        <w:t xml:space="preserve"> Cádiz </w:t>
      </w:r>
      <w:r w:rsidR="006063FF">
        <w:rPr>
          <w:rFonts w:ascii="Tahoma" w:hAnsi="Tahoma" w:cs="Tahoma"/>
          <w:sz w:val="21"/>
          <w:szCs w:val="21"/>
        </w:rPr>
        <w:t xml:space="preserve">(30/07/18, 31/07/18 y 01/08/18) </w:t>
      </w:r>
      <w:r w:rsidR="00A72BD3">
        <w:rPr>
          <w:rFonts w:ascii="Tahoma" w:hAnsi="Tahoma" w:cs="Tahoma"/>
          <w:sz w:val="21"/>
          <w:szCs w:val="21"/>
        </w:rPr>
        <w:t>para facilitar el acceso a nuestros servicios de todos los jóvenes con discapacidad de la zona.</w:t>
      </w:r>
    </w:p>
    <w:p w:rsidR="00A72BD3" w:rsidRDefault="00A72BD3" w:rsidP="008E3AE0">
      <w:pPr>
        <w:ind w:firstLine="708"/>
        <w:jc w:val="both"/>
        <w:rPr>
          <w:rFonts w:ascii="Tahoma" w:hAnsi="Tahoma" w:cs="Tahoma"/>
          <w:sz w:val="21"/>
          <w:szCs w:val="21"/>
        </w:rPr>
      </w:pPr>
    </w:p>
    <w:p w:rsidR="002B379E" w:rsidRDefault="00A72BD3" w:rsidP="008E3AE0">
      <w:pPr>
        <w:ind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Por ello, consideramos fundamental contar con el apoyo y la participación de</w:t>
      </w:r>
      <w:r w:rsidR="00E337C6">
        <w:rPr>
          <w:rFonts w:ascii="Tahoma" w:hAnsi="Tahoma" w:cs="Tahoma"/>
          <w:sz w:val="21"/>
          <w:szCs w:val="21"/>
        </w:rPr>
        <w:t xml:space="preserve"> </w:t>
      </w:r>
      <w:r w:rsidR="006063FF">
        <w:rPr>
          <w:rFonts w:ascii="Tahoma" w:hAnsi="Tahoma" w:cs="Tahoma"/>
          <w:sz w:val="21"/>
          <w:szCs w:val="21"/>
        </w:rPr>
        <w:t>su Entidad, posibilitando</w:t>
      </w:r>
      <w:r w:rsidR="001925CE">
        <w:rPr>
          <w:rFonts w:ascii="Tahoma" w:hAnsi="Tahoma" w:cs="Tahoma"/>
          <w:sz w:val="21"/>
          <w:szCs w:val="21"/>
        </w:rPr>
        <w:t xml:space="preserve"> </w:t>
      </w:r>
      <w:r w:rsidR="002B379E">
        <w:rPr>
          <w:rFonts w:ascii="Tahoma" w:hAnsi="Tahoma" w:cs="Tahoma"/>
          <w:sz w:val="21"/>
          <w:szCs w:val="21"/>
        </w:rPr>
        <w:t>el acercamiento de los jóvenes con discapacid</w:t>
      </w:r>
      <w:r w:rsidR="006063FF">
        <w:rPr>
          <w:rFonts w:ascii="Tahoma" w:hAnsi="Tahoma" w:cs="Tahoma"/>
          <w:sz w:val="21"/>
          <w:szCs w:val="21"/>
        </w:rPr>
        <w:t xml:space="preserve">ad </w:t>
      </w:r>
      <w:r w:rsidR="002B379E">
        <w:rPr>
          <w:rFonts w:ascii="Tahoma" w:hAnsi="Tahoma" w:cs="Tahoma"/>
          <w:sz w:val="21"/>
          <w:szCs w:val="21"/>
        </w:rPr>
        <w:t>a nuestros servicios.</w:t>
      </w:r>
    </w:p>
    <w:p w:rsidR="002B379E" w:rsidRDefault="002B379E" w:rsidP="008E3AE0">
      <w:pPr>
        <w:ind w:firstLine="708"/>
        <w:jc w:val="both"/>
        <w:rPr>
          <w:rFonts w:ascii="Tahoma" w:hAnsi="Tahoma" w:cs="Tahoma"/>
          <w:sz w:val="21"/>
          <w:szCs w:val="21"/>
        </w:rPr>
      </w:pPr>
    </w:p>
    <w:p w:rsidR="009075A6" w:rsidRDefault="009075A6" w:rsidP="009075A6">
      <w:pPr>
        <w:jc w:val="both"/>
        <w:rPr>
          <w:rFonts w:ascii="Tahoma" w:hAnsi="Tahoma" w:cs="Tahoma"/>
          <w:sz w:val="21"/>
          <w:szCs w:val="21"/>
        </w:rPr>
      </w:pPr>
    </w:p>
    <w:p w:rsidR="009075A6" w:rsidRDefault="009075A6" w:rsidP="002B379E">
      <w:pPr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Agradeciendo de antemano su atención, reciba un cordial saludo</w:t>
      </w:r>
    </w:p>
    <w:p w:rsidR="001D2D77" w:rsidRDefault="001D2D77" w:rsidP="002B379E">
      <w:pPr>
        <w:ind w:firstLine="708"/>
        <w:rPr>
          <w:rFonts w:ascii="Tahoma" w:hAnsi="Tahoma" w:cs="Tahoma"/>
          <w:sz w:val="21"/>
          <w:szCs w:val="21"/>
        </w:rPr>
      </w:pPr>
    </w:p>
    <w:p w:rsidR="001D2D77" w:rsidRDefault="001D2D77" w:rsidP="002B379E">
      <w:pPr>
        <w:ind w:firstLine="708"/>
        <w:rPr>
          <w:rFonts w:ascii="Tahoma" w:hAnsi="Tahoma" w:cs="Tahoma"/>
          <w:sz w:val="21"/>
          <w:szCs w:val="21"/>
        </w:rPr>
      </w:pPr>
    </w:p>
    <w:p w:rsidR="001D2D77" w:rsidRDefault="001D2D77" w:rsidP="002B379E">
      <w:pPr>
        <w:ind w:firstLine="708"/>
        <w:rPr>
          <w:rFonts w:ascii="Tahoma" w:hAnsi="Tahoma" w:cs="Tahoma"/>
          <w:sz w:val="21"/>
          <w:szCs w:val="21"/>
        </w:rPr>
      </w:pPr>
    </w:p>
    <w:p w:rsidR="001110A4" w:rsidRPr="009D7ADD" w:rsidRDefault="001110A4" w:rsidP="001110A4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24"/>
        </w:rPr>
      </w:pPr>
    </w:p>
    <w:p w:rsidR="001110A4" w:rsidRPr="009D7ADD" w:rsidRDefault="00B4436E" w:rsidP="001110A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Montaña Aguilar Montes</w:t>
      </w:r>
      <w:r w:rsidR="001110A4" w:rsidRPr="009D7ADD">
        <w:rPr>
          <w:rFonts w:ascii="Arial" w:hAnsi="Arial" w:cs="Arial"/>
          <w:b/>
          <w:bCs/>
          <w:i/>
          <w:iCs/>
        </w:rPr>
        <w:br/>
      </w:r>
    </w:p>
    <w:p w:rsidR="00B4436E" w:rsidRDefault="00B4436E" w:rsidP="00B4436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Consultora</w:t>
      </w:r>
    </w:p>
    <w:p w:rsidR="001110A4" w:rsidRPr="00B4436E" w:rsidRDefault="001110A4" w:rsidP="00B4436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D7ADD">
        <w:rPr>
          <w:rFonts w:ascii="Arial" w:hAnsi="Arial" w:cs="Arial"/>
        </w:rPr>
        <w:t>Inserta</w:t>
      </w:r>
      <w:r>
        <w:rPr>
          <w:rFonts w:ascii="Arial" w:hAnsi="Arial" w:cs="Arial"/>
        </w:rPr>
        <w:t xml:space="preserve"> Empleo</w:t>
      </w:r>
    </w:p>
    <w:p w:rsidR="009075A6" w:rsidRDefault="009075A6" w:rsidP="009075A6">
      <w:pPr>
        <w:rPr>
          <w:rFonts w:ascii="Tahoma" w:hAnsi="Tahoma" w:cs="Tahoma"/>
          <w:sz w:val="21"/>
          <w:szCs w:val="21"/>
        </w:rPr>
      </w:pPr>
    </w:p>
    <w:p w:rsidR="009075A6" w:rsidRDefault="009075A6" w:rsidP="009075A6">
      <w:pPr>
        <w:rPr>
          <w:rFonts w:ascii="Tahoma" w:hAnsi="Tahoma" w:cs="Tahoma"/>
          <w:sz w:val="21"/>
          <w:szCs w:val="21"/>
        </w:rPr>
      </w:pPr>
    </w:p>
    <w:p w:rsidR="009075A6" w:rsidRDefault="009075A6" w:rsidP="009075A6">
      <w:pPr>
        <w:rPr>
          <w:rFonts w:ascii="Tahoma" w:hAnsi="Tahoma" w:cs="Tahoma"/>
          <w:sz w:val="21"/>
          <w:szCs w:val="21"/>
        </w:rPr>
      </w:pPr>
    </w:p>
    <w:sectPr w:rsidR="009075A6" w:rsidSect="009075A6">
      <w:headerReference w:type="default" r:id="rId8"/>
      <w:footerReference w:type="default" r:id="rId9"/>
      <w:pgSz w:w="11907" w:h="16840" w:code="9"/>
      <w:pgMar w:top="2096" w:right="1701" w:bottom="1418" w:left="1701" w:header="720" w:footer="12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8C" w:rsidRDefault="006A568C">
      <w:r>
        <w:separator/>
      </w:r>
    </w:p>
  </w:endnote>
  <w:endnote w:type="continuationSeparator" w:id="0">
    <w:p w:rsidR="006A568C" w:rsidRDefault="006A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9E" w:rsidRDefault="002B379E" w:rsidP="00787B93">
    <w:pPr>
      <w:pStyle w:val="Piedepgina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C21FEE3" wp14:editId="2F3C11CC">
          <wp:simplePos x="0" y="0"/>
          <wp:positionH relativeFrom="column">
            <wp:posOffset>1612265</wp:posOffset>
          </wp:positionH>
          <wp:positionV relativeFrom="paragraph">
            <wp:posOffset>86995</wp:posOffset>
          </wp:positionV>
          <wp:extent cx="1442085" cy="1037590"/>
          <wp:effectExtent l="0" t="0" r="5715" b="0"/>
          <wp:wrapThrough wrapText="bothSides">
            <wp:wrapPolygon edited="0">
              <wp:start x="0" y="0"/>
              <wp:lineTo x="0" y="21018"/>
              <wp:lineTo x="21400" y="21018"/>
              <wp:lineTo x="21400" y="0"/>
              <wp:lineTo x="0" y="0"/>
            </wp:wrapPolygon>
          </wp:wrapThrough>
          <wp:docPr id="4" name="Imagen 4" descr="Z:\LOGOS E IDENTIDAD CORPORATIVA\porTal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S E IDENTIDAD CORPORATIVA\porTalen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79E" w:rsidRDefault="002B379E">
    <w:pPr>
      <w:pStyle w:val="Piedepgin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E8395F4" wp14:editId="091C7920">
          <wp:simplePos x="0" y="0"/>
          <wp:positionH relativeFrom="column">
            <wp:posOffset>-494585</wp:posOffset>
          </wp:positionH>
          <wp:positionV relativeFrom="paragraph">
            <wp:posOffset>55880</wp:posOffset>
          </wp:positionV>
          <wp:extent cx="1051560" cy="675640"/>
          <wp:effectExtent l="0" t="0" r="0" b="0"/>
          <wp:wrapNone/>
          <wp:docPr id="1" name="Imagen 16" descr="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79E" w:rsidRDefault="002B379E" w:rsidP="00787B93">
    <w:pPr>
      <w:pStyle w:val="Piedepgin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45F7F0B" wp14:editId="7E99883B">
          <wp:simplePos x="0" y="0"/>
          <wp:positionH relativeFrom="column">
            <wp:posOffset>4109085</wp:posOffset>
          </wp:positionH>
          <wp:positionV relativeFrom="paragraph">
            <wp:posOffset>-2540</wp:posOffset>
          </wp:positionV>
          <wp:extent cx="1751965" cy="476250"/>
          <wp:effectExtent l="0" t="0" r="635" b="0"/>
          <wp:wrapThrough wrapText="bothSides">
            <wp:wrapPolygon edited="0">
              <wp:start x="0" y="0"/>
              <wp:lineTo x="0" y="20736"/>
              <wp:lineTo x="21373" y="20736"/>
              <wp:lineTo x="21373" y="0"/>
              <wp:lineTo x="0" y="0"/>
            </wp:wrapPolygon>
          </wp:wrapThrough>
          <wp:docPr id="3" name="Imagen 3" descr="Z:\LOGOS E IDENTIDAD CORPORATIVA\I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E IDENTIDAD CORPORATIVA\IEJ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8C" w:rsidRDefault="006A568C">
      <w:r>
        <w:separator/>
      </w:r>
    </w:p>
  </w:footnote>
  <w:footnote w:type="continuationSeparator" w:id="0">
    <w:p w:rsidR="006A568C" w:rsidRDefault="006A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9E" w:rsidRDefault="002B379E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53CD0ED" wp14:editId="1927EFAA">
          <wp:simplePos x="0" y="0"/>
          <wp:positionH relativeFrom="column">
            <wp:posOffset>-537210</wp:posOffset>
          </wp:positionH>
          <wp:positionV relativeFrom="paragraph">
            <wp:posOffset>-125095</wp:posOffset>
          </wp:positionV>
          <wp:extent cx="2303780" cy="1023620"/>
          <wp:effectExtent l="0" t="0" r="1270" b="5080"/>
          <wp:wrapThrough wrapText="bothSides">
            <wp:wrapPolygon edited="0">
              <wp:start x="0" y="0"/>
              <wp:lineTo x="0" y="21305"/>
              <wp:lineTo x="21433" y="21305"/>
              <wp:lineTo x="21433" y="0"/>
              <wp:lineTo x="0" y="0"/>
            </wp:wrapPolygon>
          </wp:wrapThrough>
          <wp:docPr id="2" name="Imagen 2" descr="Z:\LOGOS\Inserta 2016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Inserta 2016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AA7C1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AE251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014D5B0"/>
    <w:lvl w:ilvl="0">
      <w:numFmt w:val="decimal"/>
      <w:lvlText w:val="*"/>
      <w:lvlJc w:val="left"/>
    </w:lvl>
  </w:abstractNum>
  <w:abstractNum w:abstractNumId="3">
    <w:nsid w:val="012176F9"/>
    <w:multiLevelType w:val="hybridMultilevel"/>
    <w:tmpl w:val="390291A4"/>
    <w:lvl w:ilvl="0" w:tplc="472E13D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021E5902"/>
    <w:multiLevelType w:val="hybridMultilevel"/>
    <w:tmpl w:val="75805060"/>
    <w:lvl w:ilvl="0" w:tplc="0C0A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74CB8"/>
    <w:multiLevelType w:val="hybridMultilevel"/>
    <w:tmpl w:val="EE9C748C"/>
    <w:lvl w:ilvl="0" w:tplc="89146BF4">
      <w:numFmt w:val="bullet"/>
      <w:lvlText w:val=""/>
      <w:lvlJc w:val="left"/>
      <w:pPr>
        <w:tabs>
          <w:tab w:val="num" w:pos="1423"/>
        </w:tabs>
        <w:ind w:left="1423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>
    <w:nsid w:val="0C136F2A"/>
    <w:multiLevelType w:val="hybridMultilevel"/>
    <w:tmpl w:val="00620042"/>
    <w:lvl w:ilvl="0" w:tplc="52FE68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632AA"/>
    <w:multiLevelType w:val="singleLevel"/>
    <w:tmpl w:val="E1983AF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>
    <w:nsid w:val="15132503"/>
    <w:multiLevelType w:val="hybridMultilevel"/>
    <w:tmpl w:val="F334B766"/>
    <w:lvl w:ilvl="0" w:tplc="F99ED20E">
      <w:start w:val="1"/>
      <w:numFmt w:val="decimal"/>
      <w:lvlText w:val="%1-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E2E4B57"/>
    <w:multiLevelType w:val="singleLevel"/>
    <w:tmpl w:val="FF7A73F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>
    <w:nsid w:val="369C3AE0"/>
    <w:multiLevelType w:val="hybridMultilevel"/>
    <w:tmpl w:val="1020E24E"/>
    <w:lvl w:ilvl="0" w:tplc="4C56FE8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>
    <w:nsid w:val="3AC00E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D3684A"/>
    <w:multiLevelType w:val="hybridMultilevel"/>
    <w:tmpl w:val="F3C68384"/>
    <w:lvl w:ilvl="0" w:tplc="5530966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42E6AD5"/>
    <w:multiLevelType w:val="hybridMultilevel"/>
    <w:tmpl w:val="75805060"/>
    <w:lvl w:ilvl="0" w:tplc="89146BF4">
      <w:numFmt w:val="bullet"/>
      <w:lvlText w:val=""/>
      <w:lvlJc w:val="left"/>
      <w:pPr>
        <w:tabs>
          <w:tab w:val="num" w:pos="1423"/>
        </w:tabs>
        <w:ind w:left="1423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374A5"/>
    <w:multiLevelType w:val="singleLevel"/>
    <w:tmpl w:val="7116C1C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5">
    <w:nsid w:val="547B2AC7"/>
    <w:multiLevelType w:val="singleLevel"/>
    <w:tmpl w:val="BCDE0780"/>
    <w:lvl w:ilvl="0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6">
    <w:nsid w:val="58172B30"/>
    <w:multiLevelType w:val="singleLevel"/>
    <w:tmpl w:val="9F2A7CDA"/>
    <w:lvl w:ilvl="0">
      <w:start w:val="1"/>
      <w:numFmt w:val="lowerLetter"/>
      <w:lvlText w:val="%1."/>
      <w:legacy w:legacy="1" w:legacySpace="0" w:legacyIndent="283"/>
      <w:lvlJc w:val="left"/>
      <w:pPr>
        <w:ind w:left="1276" w:hanging="283"/>
      </w:pPr>
    </w:lvl>
  </w:abstractNum>
  <w:abstractNum w:abstractNumId="17">
    <w:nsid w:val="5D7F1594"/>
    <w:multiLevelType w:val="singleLevel"/>
    <w:tmpl w:val="FE080648"/>
    <w:lvl w:ilvl="0"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hint="default"/>
      </w:rPr>
    </w:lvl>
  </w:abstractNum>
  <w:abstractNum w:abstractNumId="18">
    <w:nsid w:val="6EB60DAC"/>
    <w:multiLevelType w:val="hybridMultilevel"/>
    <w:tmpl w:val="F6F83132"/>
    <w:lvl w:ilvl="0" w:tplc="643005EE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15"/>
  </w:num>
  <w:num w:numId="7">
    <w:abstractNumId w:val="9"/>
  </w:num>
  <w:num w:numId="8">
    <w:abstractNumId w:val="14"/>
  </w:num>
  <w:num w:numId="9">
    <w:abstractNumId w:val="8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10"/>
  </w:num>
  <w:num w:numId="15">
    <w:abstractNumId w:val="2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8"/>
  </w:num>
  <w:num w:numId="17">
    <w:abstractNumId w:val="12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D8"/>
    <w:rsid w:val="00003CEB"/>
    <w:rsid w:val="00033D07"/>
    <w:rsid w:val="00063DC1"/>
    <w:rsid w:val="000E7FD8"/>
    <w:rsid w:val="000F25DA"/>
    <w:rsid w:val="001110A4"/>
    <w:rsid w:val="00144295"/>
    <w:rsid w:val="001925CE"/>
    <w:rsid w:val="001B3F10"/>
    <w:rsid w:val="001D2D77"/>
    <w:rsid w:val="001D7026"/>
    <w:rsid w:val="00225C09"/>
    <w:rsid w:val="002B379E"/>
    <w:rsid w:val="004168A6"/>
    <w:rsid w:val="004D3C85"/>
    <w:rsid w:val="004D5A7C"/>
    <w:rsid w:val="004E32E6"/>
    <w:rsid w:val="005B1D98"/>
    <w:rsid w:val="005F6A7A"/>
    <w:rsid w:val="006063FF"/>
    <w:rsid w:val="00607948"/>
    <w:rsid w:val="00621CE8"/>
    <w:rsid w:val="00652627"/>
    <w:rsid w:val="00666C16"/>
    <w:rsid w:val="006A429F"/>
    <w:rsid w:val="006A568C"/>
    <w:rsid w:val="006C219A"/>
    <w:rsid w:val="00712B49"/>
    <w:rsid w:val="00731889"/>
    <w:rsid w:val="00745F38"/>
    <w:rsid w:val="0075157F"/>
    <w:rsid w:val="00753A58"/>
    <w:rsid w:val="007704B3"/>
    <w:rsid w:val="00787B93"/>
    <w:rsid w:val="007958A8"/>
    <w:rsid w:val="007A2BF5"/>
    <w:rsid w:val="007B0D13"/>
    <w:rsid w:val="007C35D5"/>
    <w:rsid w:val="007E6429"/>
    <w:rsid w:val="00887868"/>
    <w:rsid w:val="008E0FEA"/>
    <w:rsid w:val="008E3AE0"/>
    <w:rsid w:val="009075A6"/>
    <w:rsid w:val="0099652E"/>
    <w:rsid w:val="00996CFA"/>
    <w:rsid w:val="009D7ADD"/>
    <w:rsid w:val="009F7B26"/>
    <w:rsid w:val="00A01CD6"/>
    <w:rsid w:val="00A13FCE"/>
    <w:rsid w:val="00A675D9"/>
    <w:rsid w:val="00A72BD3"/>
    <w:rsid w:val="00A90AA4"/>
    <w:rsid w:val="00A97D26"/>
    <w:rsid w:val="00AE5B44"/>
    <w:rsid w:val="00B4436E"/>
    <w:rsid w:val="00B460C1"/>
    <w:rsid w:val="00B61D8C"/>
    <w:rsid w:val="00BA4CBE"/>
    <w:rsid w:val="00BD12D1"/>
    <w:rsid w:val="00C943D8"/>
    <w:rsid w:val="00C94A4F"/>
    <w:rsid w:val="00D84AA4"/>
    <w:rsid w:val="00DC4D51"/>
    <w:rsid w:val="00DC72FB"/>
    <w:rsid w:val="00E31B35"/>
    <w:rsid w:val="00E337C6"/>
    <w:rsid w:val="00E547EA"/>
    <w:rsid w:val="00E5481A"/>
    <w:rsid w:val="00E60265"/>
    <w:rsid w:val="00EF4DFF"/>
    <w:rsid w:val="00F6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spacing w:before="100" w:after="100"/>
      <w:jc w:val="right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DC72FB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Saludo">
    <w:name w:val="Salutation"/>
    <w:basedOn w:val="Normal"/>
    <w:next w:val="Normal"/>
  </w:style>
  <w:style w:type="paragraph" w:styleId="Listaconvietas2">
    <w:name w:val="List Bullet 2"/>
    <w:basedOn w:val="Normal"/>
    <w:autoRedefine/>
    <w:pPr>
      <w:numPr>
        <w:numId w:val="4"/>
      </w:numPr>
    </w:pPr>
  </w:style>
  <w:style w:type="paragraph" w:styleId="Listaconvietas3">
    <w:name w:val="List Bullet 3"/>
    <w:basedOn w:val="Normal"/>
    <w:autoRedefine/>
    <w:pPr>
      <w:numPr>
        <w:numId w:val="5"/>
      </w:numPr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bloque">
    <w:name w:val="Block Text"/>
    <w:basedOn w:val="Normal"/>
    <w:pPr>
      <w:ind w:left="709" w:right="567" w:firstLine="707"/>
      <w:jc w:val="both"/>
    </w:pPr>
    <w:rPr>
      <w:sz w:val="24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Sangra2detindependiente">
    <w:name w:val="Body Text Indent 2"/>
    <w:basedOn w:val="Normal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4"/>
    </w:rPr>
  </w:style>
  <w:style w:type="paragraph" w:styleId="Textoindependiente2">
    <w:name w:val="Body Text 2"/>
    <w:basedOn w:val="Normal"/>
    <w:pPr>
      <w:autoSpaceDE w:val="0"/>
      <w:autoSpaceDN w:val="0"/>
      <w:adjustRightInd w:val="0"/>
      <w:spacing w:before="100" w:after="100"/>
    </w:pPr>
    <w:rPr>
      <w:rFonts w:ascii="Arial" w:hAnsi="Arial" w:cs="Arial"/>
      <w:sz w:val="24"/>
    </w:rPr>
  </w:style>
  <w:style w:type="paragraph" w:styleId="Sangra3detindependiente">
    <w:name w:val="Body Text Indent 3"/>
    <w:basedOn w:val="Normal"/>
    <w:pPr>
      <w:autoSpaceDE w:val="0"/>
      <w:autoSpaceDN w:val="0"/>
      <w:adjustRightInd w:val="0"/>
      <w:spacing w:before="100" w:after="100"/>
      <w:ind w:firstLine="708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C94A4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DC72FB"/>
  </w:style>
  <w:style w:type="paragraph" w:styleId="Subttulo">
    <w:name w:val="Subtitle"/>
    <w:basedOn w:val="Normal"/>
    <w:next w:val="Normal"/>
    <w:link w:val="SubttuloCar"/>
    <w:qFormat/>
    <w:rsid w:val="00B443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443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spacing w:before="100" w:after="100"/>
      <w:jc w:val="right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DC72FB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Saludo">
    <w:name w:val="Salutation"/>
    <w:basedOn w:val="Normal"/>
    <w:next w:val="Normal"/>
  </w:style>
  <w:style w:type="paragraph" w:styleId="Listaconvietas2">
    <w:name w:val="List Bullet 2"/>
    <w:basedOn w:val="Normal"/>
    <w:autoRedefine/>
    <w:pPr>
      <w:numPr>
        <w:numId w:val="4"/>
      </w:numPr>
    </w:pPr>
  </w:style>
  <w:style w:type="paragraph" w:styleId="Listaconvietas3">
    <w:name w:val="List Bullet 3"/>
    <w:basedOn w:val="Normal"/>
    <w:autoRedefine/>
    <w:pPr>
      <w:numPr>
        <w:numId w:val="5"/>
      </w:numPr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bloque">
    <w:name w:val="Block Text"/>
    <w:basedOn w:val="Normal"/>
    <w:pPr>
      <w:ind w:left="709" w:right="567" w:firstLine="707"/>
      <w:jc w:val="both"/>
    </w:pPr>
    <w:rPr>
      <w:sz w:val="24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Sangra2detindependiente">
    <w:name w:val="Body Text Indent 2"/>
    <w:basedOn w:val="Normal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4"/>
    </w:rPr>
  </w:style>
  <w:style w:type="paragraph" w:styleId="Textoindependiente2">
    <w:name w:val="Body Text 2"/>
    <w:basedOn w:val="Normal"/>
    <w:pPr>
      <w:autoSpaceDE w:val="0"/>
      <w:autoSpaceDN w:val="0"/>
      <w:adjustRightInd w:val="0"/>
      <w:spacing w:before="100" w:after="100"/>
    </w:pPr>
    <w:rPr>
      <w:rFonts w:ascii="Arial" w:hAnsi="Arial" w:cs="Arial"/>
      <w:sz w:val="24"/>
    </w:rPr>
  </w:style>
  <w:style w:type="paragraph" w:styleId="Sangra3detindependiente">
    <w:name w:val="Body Text Indent 3"/>
    <w:basedOn w:val="Normal"/>
    <w:pPr>
      <w:autoSpaceDE w:val="0"/>
      <w:autoSpaceDN w:val="0"/>
      <w:adjustRightInd w:val="0"/>
      <w:spacing w:before="100" w:after="100"/>
      <w:ind w:firstLine="708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C94A4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DC72FB"/>
  </w:style>
  <w:style w:type="paragraph" w:styleId="Subttulo">
    <w:name w:val="Subtitle"/>
    <w:basedOn w:val="Normal"/>
    <w:next w:val="Normal"/>
    <w:link w:val="SubttuloCar"/>
    <w:qFormat/>
    <w:rsid w:val="00B443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443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FSC ANDALUCÍA</vt:lpstr>
    </vt:vector>
  </TitlesOfParts>
  <Company>FSC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 ANDALUCÍA</dc:title>
  <dc:creator>Fundosa Social Consulting</dc:creator>
  <cp:lastModifiedBy>Aguilar Montes, Maria Montaña</cp:lastModifiedBy>
  <cp:revision>7</cp:revision>
  <cp:lastPrinted>2018-03-02T12:23:00Z</cp:lastPrinted>
  <dcterms:created xsi:type="dcterms:W3CDTF">2018-05-18T07:00:00Z</dcterms:created>
  <dcterms:modified xsi:type="dcterms:W3CDTF">2018-07-02T11:18:00Z</dcterms:modified>
</cp:coreProperties>
</file>